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A8B" w:rsidRPr="00F81A8B" w:rsidRDefault="00CC34EA" w:rsidP="00F81A8B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1704B">
        <w:rPr>
          <w:rFonts w:ascii="Times New Roman" w:hAnsi="Times New Roman" w:cs="Times New Roman"/>
          <w:sz w:val="24"/>
          <w:szCs w:val="24"/>
        </w:rPr>
        <w:t>ДГ „Звънче” е р</w:t>
      </w:r>
      <w:r w:rsidR="001E3616" w:rsidRPr="00325E6B">
        <w:rPr>
          <w:rFonts w:ascii="Times New Roman" w:hAnsi="Times New Roman" w:cs="Times New Roman"/>
          <w:sz w:val="24"/>
          <w:szCs w:val="24"/>
        </w:rPr>
        <w:t>азполо</w:t>
      </w:r>
      <w:r w:rsidR="009E39E4">
        <w:rPr>
          <w:rFonts w:ascii="Times New Roman" w:hAnsi="Times New Roman" w:cs="Times New Roman"/>
          <w:sz w:val="24"/>
          <w:szCs w:val="24"/>
        </w:rPr>
        <w:t xml:space="preserve">жена </w:t>
      </w:r>
      <w:r w:rsidR="00624D20">
        <w:rPr>
          <w:rFonts w:ascii="Times New Roman" w:hAnsi="Times New Roman" w:cs="Times New Roman"/>
          <w:sz w:val="24"/>
          <w:szCs w:val="24"/>
        </w:rPr>
        <w:t xml:space="preserve"> в специално проектирана </w:t>
      </w:r>
      <w:r w:rsidR="001E3616" w:rsidRPr="00B354A5">
        <w:rPr>
          <w:rFonts w:ascii="Times New Roman" w:hAnsi="Times New Roman" w:cs="Times New Roman"/>
          <w:sz w:val="24"/>
          <w:szCs w:val="24"/>
        </w:rPr>
        <w:t>сграда и в нея има просторни помещения за различните възрастови групи, зали за игри и обучение, собствен д</w:t>
      </w:r>
      <w:r w:rsidR="009E39E4">
        <w:rPr>
          <w:rFonts w:ascii="Times New Roman" w:hAnsi="Times New Roman" w:cs="Times New Roman"/>
          <w:sz w:val="24"/>
          <w:szCs w:val="24"/>
        </w:rPr>
        <w:t>вор с оборудвани детски площадки</w:t>
      </w:r>
      <w:r w:rsidR="001E3616" w:rsidRPr="00B354A5">
        <w:rPr>
          <w:rFonts w:ascii="Times New Roman" w:hAnsi="Times New Roman" w:cs="Times New Roman"/>
          <w:sz w:val="24"/>
          <w:szCs w:val="24"/>
        </w:rPr>
        <w:t xml:space="preserve"> и модерни съоръжения, съобразени с изискванията за безопасност и сигурност за живота и здравето на малките </w:t>
      </w:r>
      <w:proofErr w:type="spellStart"/>
      <w:r w:rsidR="001E3616" w:rsidRPr="00B354A5">
        <w:rPr>
          <w:rFonts w:ascii="Times New Roman" w:hAnsi="Times New Roman" w:cs="Times New Roman"/>
          <w:sz w:val="24"/>
          <w:szCs w:val="24"/>
        </w:rPr>
        <w:t>палавници</w:t>
      </w:r>
      <w:proofErr w:type="spellEnd"/>
      <w:r w:rsidR="001E3616" w:rsidRPr="00B354A5">
        <w:rPr>
          <w:rFonts w:ascii="Times New Roman" w:hAnsi="Times New Roman" w:cs="Times New Roman"/>
          <w:sz w:val="24"/>
          <w:szCs w:val="24"/>
        </w:rPr>
        <w:t>.</w:t>
      </w:r>
      <w:r w:rsidR="001E3616" w:rsidRPr="001E3616">
        <w:rPr>
          <w:rFonts w:ascii="Times New Roman" w:hAnsi="Times New Roman" w:cs="Times New Roman"/>
          <w:sz w:val="24"/>
          <w:szCs w:val="24"/>
        </w:rPr>
        <w:t xml:space="preserve"> </w:t>
      </w:r>
      <w:r w:rsidR="001E3616" w:rsidRPr="00B354A5">
        <w:rPr>
          <w:rFonts w:ascii="Times New Roman" w:hAnsi="Times New Roman" w:cs="Times New Roman"/>
          <w:sz w:val="24"/>
          <w:szCs w:val="24"/>
        </w:rPr>
        <w:t xml:space="preserve">За децата са обособени самостоятелни занимални, всяка с място за игра, хранене и сън. Детската градина е просторна, с много светлина. </w:t>
      </w:r>
      <w:r w:rsidR="001E3616" w:rsidRPr="00325E6B">
        <w:rPr>
          <w:rFonts w:ascii="Times New Roman" w:hAnsi="Times New Roman" w:cs="Times New Roman"/>
          <w:sz w:val="24"/>
          <w:szCs w:val="24"/>
        </w:rPr>
        <w:t>Дворът е голям,</w:t>
      </w:r>
      <w:r w:rsidR="001E3616" w:rsidRPr="00325E6B">
        <w:rPr>
          <w:rFonts w:ascii="Times New Roman" w:hAnsi="Times New Roman" w:cs="Times New Roman"/>
        </w:rPr>
        <w:t xml:space="preserve"> с оформени</w:t>
      </w:r>
      <w:r w:rsidR="001E3616" w:rsidRPr="00325E6B">
        <w:rPr>
          <w:rFonts w:ascii="Times New Roman" w:hAnsi="Times New Roman" w:cs="Times New Roman"/>
          <w:sz w:val="24"/>
          <w:szCs w:val="24"/>
        </w:rPr>
        <w:t xml:space="preserve"> площадки за всяка група</w:t>
      </w:r>
      <w:r w:rsidR="001E3616" w:rsidRPr="00325E6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E3616" w:rsidRPr="00325E6B">
        <w:rPr>
          <w:rFonts w:ascii="Times New Roman" w:hAnsi="Times New Roman" w:cs="Times New Roman"/>
          <w:sz w:val="24"/>
          <w:szCs w:val="24"/>
        </w:rPr>
        <w:t xml:space="preserve"> с </w:t>
      </w:r>
      <w:r w:rsidR="00DA2B65">
        <w:rPr>
          <w:rFonts w:ascii="Times New Roman" w:hAnsi="Times New Roman" w:cs="Times New Roman"/>
          <w:sz w:val="24"/>
          <w:szCs w:val="24"/>
        </w:rPr>
        <w:t>красиви беседки,</w:t>
      </w:r>
      <w:r w:rsidR="001E3616" w:rsidRPr="00325E6B">
        <w:rPr>
          <w:rFonts w:ascii="Times New Roman" w:hAnsi="Times New Roman" w:cs="Times New Roman"/>
          <w:sz w:val="24"/>
          <w:szCs w:val="24"/>
        </w:rPr>
        <w:t xml:space="preserve"> пясъчници и спортни съоръжения</w:t>
      </w:r>
      <w:r w:rsidR="00F81A8B">
        <w:rPr>
          <w:rFonts w:ascii="Times New Roman" w:hAnsi="Times New Roman" w:cs="Times New Roman"/>
          <w:sz w:val="24"/>
          <w:szCs w:val="24"/>
        </w:rPr>
        <w:t>,</w:t>
      </w:r>
      <w:r w:rsidR="00F81A8B" w:rsidRPr="00F81A8B">
        <w:rPr>
          <w:rFonts w:ascii="Times New Roman" w:hAnsi="Times New Roman" w:cs="Times New Roman"/>
          <w:sz w:val="24"/>
          <w:szCs w:val="24"/>
        </w:rPr>
        <w:t xml:space="preserve"> с възможности за позициониране на различните възрастови групи.</w:t>
      </w:r>
      <w:r w:rsidR="001E3616" w:rsidRPr="00325E6B">
        <w:rPr>
          <w:rStyle w:val="apple-style-span"/>
          <w:rFonts w:ascii="Times New Roman" w:hAnsi="Times New Roman" w:cs="Times New Roman"/>
          <w:color w:val="000000"/>
        </w:rPr>
        <w:t xml:space="preserve"> Вътрешният двор е </w:t>
      </w:r>
      <w:r w:rsidR="00CB6263">
        <w:rPr>
          <w:rStyle w:val="apple-style-span"/>
          <w:rFonts w:ascii="Times New Roman" w:hAnsi="Times New Roman" w:cs="Times New Roman"/>
          <w:color w:val="000000"/>
        </w:rPr>
        <w:t>затревен и е превърнат в</w:t>
      </w:r>
      <w:r w:rsidR="00CB626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3616" w:rsidRPr="00325E6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открита сцена за малките звънчета</w:t>
      </w:r>
      <w:r w:rsidR="00CB626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.</w:t>
      </w:r>
      <w:r w:rsidR="001E3616" w:rsidRPr="00325E6B">
        <w:rPr>
          <w:rFonts w:ascii="Times New Roman" w:hAnsi="Times New Roman" w:cs="Times New Roman"/>
          <w:sz w:val="24"/>
          <w:szCs w:val="24"/>
        </w:rPr>
        <w:t xml:space="preserve"> Осигурени се комфортни условия за здравословен и толерантен начин на живот и дейност.</w:t>
      </w:r>
      <w:r w:rsidR="001E3616" w:rsidRPr="00653A88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3616" w:rsidRPr="0025767D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Модерно оборудвани са кабинетите по конструктивно-технически дейности,</w:t>
      </w:r>
      <w:r w:rsidR="00F81A8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изобразителни дейности</w:t>
      </w:r>
      <w:r w:rsidR="001E3616" w:rsidRPr="0025767D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="00F81A8B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многофункционалният физкултурен</w:t>
      </w:r>
      <w:r w:rsidR="001E3616" w:rsidRPr="0025767D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салон</w:t>
      </w:r>
      <w:r w:rsidR="001E3616" w:rsidRPr="009E39E4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.</w:t>
      </w:r>
      <w:r w:rsidR="00086D1A" w:rsidRPr="009E39E4">
        <w:rPr>
          <w:rFonts w:ascii="Times New Roman" w:hAnsi="Times New Roman" w:cs="Times New Roman"/>
          <w:sz w:val="24"/>
          <w:szCs w:val="24"/>
        </w:rPr>
        <w:t xml:space="preserve"> </w:t>
      </w:r>
      <w:r w:rsidR="009E39E4" w:rsidRPr="009E39E4">
        <w:rPr>
          <w:rFonts w:ascii="Times New Roman" w:hAnsi="Times New Roman" w:cs="Times New Roman"/>
          <w:sz w:val="24"/>
          <w:szCs w:val="24"/>
        </w:rPr>
        <w:t>В част от коридора има обособен спортен кът с 2 броя тенис на маса.</w:t>
      </w:r>
      <w:r w:rsidR="009E39E4">
        <w:t xml:space="preserve"> </w:t>
      </w:r>
      <w:r w:rsidR="00F81A8B" w:rsidRPr="00F81A8B">
        <w:rPr>
          <w:rFonts w:ascii="Times New Roman" w:eastAsia="Times New Roman" w:hAnsi="Times New Roman" w:cs="Times New Roman"/>
          <w:sz w:val="24"/>
          <w:szCs w:val="24"/>
        </w:rPr>
        <w:t>Обучението по БДП е осигурено</w:t>
      </w:r>
      <w:r w:rsidR="009E39E4">
        <w:rPr>
          <w:rFonts w:ascii="Times New Roman" w:eastAsia="Times New Roman" w:hAnsi="Times New Roman" w:cs="Times New Roman"/>
          <w:sz w:val="24"/>
          <w:szCs w:val="24"/>
        </w:rPr>
        <w:t xml:space="preserve"> в самостоятелна стая оборудвана</w:t>
      </w:r>
      <w:r w:rsidR="00F81A8B" w:rsidRPr="00F81A8B">
        <w:rPr>
          <w:rFonts w:ascii="Times New Roman" w:eastAsia="Times New Roman" w:hAnsi="Times New Roman" w:cs="Times New Roman"/>
          <w:sz w:val="24"/>
          <w:szCs w:val="24"/>
        </w:rPr>
        <w:t xml:space="preserve"> с пътни знаци</w:t>
      </w:r>
      <w:r w:rsidR="009E39E4">
        <w:rPr>
          <w:rFonts w:ascii="Times New Roman" w:eastAsia="Times New Roman" w:hAnsi="Times New Roman" w:cs="Times New Roman"/>
          <w:sz w:val="24"/>
          <w:szCs w:val="24"/>
        </w:rPr>
        <w:t>, светофари,</w:t>
      </w:r>
      <w:r w:rsidR="00F81A8B">
        <w:rPr>
          <w:rFonts w:ascii="Times New Roman" w:eastAsia="Times New Roman" w:hAnsi="Times New Roman" w:cs="Times New Roman"/>
          <w:sz w:val="24"/>
          <w:szCs w:val="24"/>
        </w:rPr>
        <w:t xml:space="preserve"> разнообразни табла</w:t>
      </w:r>
      <w:r w:rsidR="009E39E4">
        <w:rPr>
          <w:rFonts w:ascii="Times New Roman" w:eastAsia="Times New Roman" w:hAnsi="Times New Roman" w:cs="Times New Roman"/>
          <w:sz w:val="24"/>
          <w:szCs w:val="24"/>
        </w:rPr>
        <w:t xml:space="preserve"> и превозни средства</w:t>
      </w:r>
      <w:r w:rsidR="00F81A8B" w:rsidRPr="00F81A8B">
        <w:rPr>
          <w:rFonts w:ascii="Times New Roman" w:eastAsia="Times New Roman" w:hAnsi="Times New Roman" w:cs="Times New Roman"/>
          <w:sz w:val="24"/>
          <w:szCs w:val="24"/>
        </w:rPr>
        <w:t>. Учителската стая е естетически обзаведена.</w:t>
      </w:r>
      <w:r w:rsidR="00F81A8B">
        <w:t xml:space="preserve"> </w:t>
      </w:r>
      <w:r w:rsidR="00F81A8B" w:rsidRPr="00086D1A">
        <w:rPr>
          <w:rFonts w:ascii="Times New Roman" w:hAnsi="Times New Roman" w:cs="Times New Roman"/>
          <w:sz w:val="24"/>
          <w:szCs w:val="24"/>
        </w:rPr>
        <w:t>Детската градина притежава богата библиотека с художествена и учебно-методическа литература</w:t>
      </w:r>
      <w:r w:rsidR="00F81A8B">
        <w:rPr>
          <w:rFonts w:ascii="Times New Roman" w:hAnsi="Times New Roman" w:cs="Times New Roman"/>
          <w:sz w:val="24"/>
          <w:szCs w:val="24"/>
        </w:rPr>
        <w:t>, дидактични и интерактивни игри</w:t>
      </w:r>
      <w:r w:rsidR="00F81A8B" w:rsidRPr="00086D1A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</w:t>
      </w:r>
    </w:p>
    <w:p w:rsidR="00086D1A" w:rsidRPr="00F81A8B" w:rsidRDefault="00CB6263" w:rsidP="00F81A8B">
      <w:pPr>
        <w:shd w:val="clear" w:color="auto" w:fill="FFFFFF"/>
        <w:spacing w:after="2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F81A8B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>Сградата разполага с подменени: електрическа система, водна и канализационна инсталация,</w:t>
      </w:r>
      <w:r w:rsidR="009E39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отоплителна инсталация и котел</w:t>
      </w:r>
      <w:r w:rsidR="00F81A8B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Детската градина е оборудвана с нова професионална перално-центрофугална машина, професионална сушилна машина, професионален </w:t>
      </w:r>
      <w:proofErr w:type="spellStart"/>
      <w:r w:rsidR="00F81A8B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>гладачен</w:t>
      </w:r>
      <w:proofErr w:type="spellEnd"/>
      <w:r w:rsidR="00F81A8B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81A8B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>каландър</w:t>
      </w:r>
      <w:proofErr w:type="spellEnd"/>
      <w:r w:rsidR="00F81A8B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>. Кухненският блок е обзаведен с</w:t>
      </w:r>
      <w:r w:rsid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професионал</w:t>
      </w:r>
      <w:r w:rsidR="00F81A8B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F81A8B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електрически котлон</w:t>
      </w:r>
      <w:r w:rsid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F81A8B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>, готварск</w:t>
      </w:r>
      <w:r w:rsid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proofErr w:type="spellStart"/>
      <w:r w:rsid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>конвектомат</w:t>
      </w:r>
      <w:proofErr w:type="spellEnd"/>
      <w:r w:rsidR="00F81A8B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професионален </w:t>
      </w:r>
      <w:proofErr w:type="spellStart"/>
      <w:r w:rsid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>абсорбатор</w:t>
      </w:r>
      <w:proofErr w:type="spellEnd"/>
      <w:r w:rsid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81A8B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професионален хладилен шкаф.  </w:t>
      </w:r>
      <w:r w:rsidR="009E39E4">
        <w:rPr>
          <w:rFonts w:ascii="Times New Roman" w:hAnsi="Times New Roman" w:cs="Times New Roman"/>
          <w:sz w:val="24"/>
          <w:szCs w:val="24"/>
        </w:rPr>
        <w:t xml:space="preserve">Всяка група е обзаведена с </w:t>
      </w:r>
      <w:r w:rsidR="009E39E4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професионална </w:t>
      </w:r>
      <w:proofErr w:type="spellStart"/>
      <w:r w:rsidR="009E39E4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>съдомиялна</w:t>
      </w:r>
      <w:proofErr w:type="spellEnd"/>
      <w:r w:rsidR="009E39E4" w:rsidRPr="00F81A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машина</w:t>
      </w:r>
      <w:r w:rsidR="009E39E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86D1A" w:rsidRDefault="00CC34EA" w:rsidP="00CC34EA">
      <w:pPr>
        <w:spacing w:before="1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86D1A" w:rsidRPr="00086D1A">
        <w:rPr>
          <w:rFonts w:ascii="Times New Roman" w:hAnsi="Times New Roman" w:cs="Times New Roman"/>
          <w:sz w:val="24"/>
          <w:szCs w:val="24"/>
        </w:rPr>
        <w:t xml:space="preserve">Налице е техническо и информационно оборудване – </w:t>
      </w:r>
      <w:r w:rsidR="00463489">
        <w:rPr>
          <w:rFonts w:ascii="Times New Roman" w:hAnsi="Times New Roman" w:cs="Times New Roman"/>
          <w:sz w:val="24"/>
          <w:szCs w:val="24"/>
        </w:rPr>
        <w:t xml:space="preserve">2 лаптопа, </w:t>
      </w:r>
      <w:r w:rsidR="009E39E4">
        <w:rPr>
          <w:rFonts w:ascii="Times New Roman" w:hAnsi="Times New Roman" w:cs="Times New Roman"/>
          <w:sz w:val="24"/>
          <w:szCs w:val="24"/>
        </w:rPr>
        <w:t>1 настолен компютър</w:t>
      </w:r>
      <w:r w:rsidR="00086D1A" w:rsidRPr="00086D1A">
        <w:rPr>
          <w:rFonts w:ascii="Times New Roman" w:hAnsi="Times New Roman" w:cs="Times New Roman"/>
          <w:sz w:val="24"/>
          <w:szCs w:val="24"/>
        </w:rPr>
        <w:t xml:space="preserve">, интерактивна дъска, цифров фотоапарат, принтер, скенер,  интернет. </w:t>
      </w:r>
    </w:p>
    <w:p w:rsidR="0012215B" w:rsidRDefault="0012215B" w:rsidP="001E3616">
      <w:pPr>
        <w:jc w:val="both"/>
      </w:pPr>
    </w:p>
    <w:sectPr w:rsidR="0012215B" w:rsidSect="00152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1E3616"/>
    <w:rsid w:val="00086D1A"/>
    <w:rsid w:val="0012215B"/>
    <w:rsid w:val="00152AA0"/>
    <w:rsid w:val="001E3616"/>
    <w:rsid w:val="002F2FA6"/>
    <w:rsid w:val="003E7CD9"/>
    <w:rsid w:val="00463489"/>
    <w:rsid w:val="00624D20"/>
    <w:rsid w:val="00717E72"/>
    <w:rsid w:val="009E39E4"/>
    <w:rsid w:val="00B96D0F"/>
    <w:rsid w:val="00CB6263"/>
    <w:rsid w:val="00CC34EA"/>
    <w:rsid w:val="00D1704B"/>
    <w:rsid w:val="00DA2B65"/>
    <w:rsid w:val="00F81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1E3616"/>
  </w:style>
  <w:style w:type="paragraph" w:styleId="a3">
    <w:name w:val="Body Text"/>
    <w:basedOn w:val="a"/>
    <w:link w:val="a4"/>
    <w:unhideWhenUsed/>
    <w:rsid w:val="00F81A8B"/>
    <w:pPr>
      <w:spacing w:after="120"/>
    </w:pPr>
  </w:style>
  <w:style w:type="character" w:customStyle="1" w:styleId="a4">
    <w:name w:val="Основен текст Знак"/>
    <w:basedOn w:val="a0"/>
    <w:link w:val="a3"/>
    <w:rsid w:val="00F81A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2019-06-11T07:43:00Z</dcterms:created>
  <dcterms:modified xsi:type="dcterms:W3CDTF">2019-06-11T08:17:00Z</dcterms:modified>
</cp:coreProperties>
</file>